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35" w:rsidRDefault="00D91435" w:rsidP="00D91435">
      <w:pPr>
        <w:spacing w:line="600" w:lineRule="exact"/>
        <w:rPr>
          <w:rFonts w:eastAsia="方正仿宋简体"/>
          <w:bCs/>
          <w:sz w:val="32"/>
          <w:szCs w:val="32"/>
        </w:rPr>
      </w:pPr>
      <w:r>
        <w:rPr>
          <w:rFonts w:ascii="方正黑体简体" w:eastAsia="方正黑体简体" w:hint="eastAsia"/>
          <w:bCs/>
          <w:sz w:val="32"/>
          <w:szCs w:val="32"/>
        </w:rPr>
        <w:t>附件</w:t>
      </w:r>
      <w:r>
        <w:rPr>
          <w:rFonts w:eastAsia="方正仿宋简体" w:hint="eastAsia"/>
          <w:bCs/>
          <w:sz w:val="32"/>
          <w:szCs w:val="32"/>
        </w:rPr>
        <w:t>2</w:t>
      </w:r>
    </w:p>
    <w:p w:rsidR="00D91435" w:rsidRDefault="00D91435" w:rsidP="00D91435">
      <w:pPr>
        <w:spacing w:line="600" w:lineRule="exact"/>
        <w:rPr>
          <w:rFonts w:eastAsia="方正仿宋简体"/>
          <w:bCs/>
          <w:sz w:val="32"/>
          <w:szCs w:val="32"/>
        </w:rPr>
      </w:pPr>
    </w:p>
    <w:p w:rsidR="00D91435" w:rsidRDefault="00D91435" w:rsidP="00D91435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201</w:t>
      </w:r>
      <w:r>
        <w:rPr>
          <w:rFonts w:ascii="方正小标宋简体" w:eastAsia="方正小标宋简体"/>
          <w:bCs/>
          <w:sz w:val="44"/>
          <w:szCs w:val="44"/>
        </w:rPr>
        <w:t>9</w:t>
      </w:r>
      <w:r>
        <w:rPr>
          <w:rFonts w:ascii="方正小标宋简体" w:eastAsia="方正小标宋简体" w:hint="eastAsia"/>
          <w:bCs/>
          <w:sz w:val="44"/>
          <w:szCs w:val="44"/>
        </w:rPr>
        <w:t>年湖南省绿色制造体系申报汇总表</w:t>
      </w:r>
    </w:p>
    <w:p w:rsidR="00D91435" w:rsidRDefault="00D91435" w:rsidP="00D91435">
      <w:pPr>
        <w:spacing w:line="600" w:lineRule="exact"/>
        <w:rPr>
          <w:rFonts w:eastAsia="方正仿宋简体"/>
          <w:bCs/>
          <w:sz w:val="32"/>
          <w:szCs w:val="32"/>
        </w:rPr>
      </w:pPr>
    </w:p>
    <w:p w:rsidR="00D91435" w:rsidRDefault="00D91435" w:rsidP="00D91435">
      <w:pPr>
        <w:spacing w:line="600" w:lineRule="exact"/>
        <w:ind w:firstLineChars="150" w:firstLine="480"/>
        <w:rPr>
          <w:rFonts w:eastAsia="方正仿宋简体"/>
          <w:bCs/>
          <w:sz w:val="32"/>
          <w:szCs w:val="32"/>
        </w:rPr>
      </w:pPr>
      <w:r>
        <w:rPr>
          <w:rFonts w:eastAsia="方正仿宋简体" w:hint="eastAsia"/>
          <w:bCs/>
          <w:sz w:val="32"/>
          <w:szCs w:val="32"/>
        </w:rPr>
        <w:t>推荐单位（盖章）：</w:t>
      </w:r>
    </w:p>
    <w:tbl>
      <w:tblPr>
        <w:tblW w:w="14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667"/>
        <w:gridCol w:w="1559"/>
        <w:gridCol w:w="1560"/>
        <w:gridCol w:w="1560"/>
        <w:gridCol w:w="1747"/>
        <w:gridCol w:w="1559"/>
        <w:gridCol w:w="1655"/>
        <w:gridCol w:w="1559"/>
      </w:tblGrid>
      <w:tr w:rsidR="00D91435" w:rsidTr="00670DD9">
        <w:trPr>
          <w:trHeight w:val="567"/>
          <w:jc w:val="center"/>
        </w:trPr>
        <w:tc>
          <w:tcPr>
            <w:tcW w:w="817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方正黑体简体" w:eastAsia="方正黑体简体" w:hAnsi="仿宋" w:cs="黑体"/>
                <w:sz w:val="28"/>
                <w:szCs w:val="28"/>
              </w:rPr>
            </w:pPr>
            <w:r>
              <w:rPr>
                <w:rFonts w:ascii="方正黑体简体" w:eastAsia="方正黑体简体" w:hAnsi="仿宋" w:cs="黑体" w:hint="eastAsia"/>
                <w:sz w:val="28"/>
                <w:szCs w:val="28"/>
              </w:rPr>
              <w:t>序号</w:t>
            </w:r>
          </w:p>
        </w:tc>
        <w:tc>
          <w:tcPr>
            <w:tcW w:w="2667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方正黑体简体" w:eastAsia="方正黑体简体" w:hAnsi="仿宋" w:cs="黑体"/>
                <w:sz w:val="28"/>
                <w:szCs w:val="28"/>
              </w:rPr>
            </w:pPr>
            <w:r>
              <w:rPr>
                <w:rFonts w:ascii="方正黑体简体" w:eastAsia="方正黑体简体" w:hAnsi="仿宋" w:cs="黑体" w:hint="eastAsia"/>
                <w:sz w:val="28"/>
                <w:szCs w:val="28"/>
              </w:rPr>
              <w:t>申报单位</w:t>
            </w:r>
          </w:p>
        </w:tc>
        <w:tc>
          <w:tcPr>
            <w:tcW w:w="1559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方正黑体简体" w:eastAsia="方正黑体简体" w:hAnsi="仿宋" w:cs="黑体"/>
                <w:sz w:val="28"/>
                <w:szCs w:val="28"/>
              </w:rPr>
            </w:pPr>
            <w:r>
              <w:rPr>
                <w:rFonts w:ascii="方正黑体简体" w:eastAsia="方正黑体简体" w:hAnsi="仿宋" w:cs="黑体" w:hint="eastAsia"/>
                <w:sz w:val="28"/>
                <w:szCs w:val="28"/>
              </w:rPr>
              <w:t>创建类型</w:t>
            </w:r>
          </w:p>
        </w:tc>
        <w:tc>
          <w:tcPr>
            <w:tcW w:w="1560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方正黑体简体" w:eastAsia="方正黑体简体" w:hAnsi="仿宋" w:cs="黑体"/>
                <w:sz w:val="28"/>
                <w:szCs w:val="28"/>
              </w:rPr>
            </w:pPr>
            <w:r>
              <w:rPr>
                <w:rFonts w:ascii="方正黑体简体" w:eastAsia="方正黑体简体" w:hAnsi="仿宋" w:cs="黑体" w:hint="eastAsia"/>
                <w:sz w:val="28"/>
                <w:szCs w:val="28"/>
              </w:rPr>
              <w:t>所在</w:t>
            </w:r>
            <w:r>
              <w:rPr>
                <w:rFonts w:ascii="方正黑体简体" w:eastAsia="方正黑体简体" w:hAnsi="仿宋" w:cs="黑体"/>
                <w:sz w:val="28"/>
                <w:szCs w:val="28"/>
              </w:rPr>
              <w:t>行业</w:t>
            </w:r>
          </w:p>
        </w:tc>
        <w:tc>
          <w:tcPr>
            <w:tcW w:w="1560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方正黑体简体" w:eastAsia="方正黑体简体" w:hAnsi="仿宋" w:cs="黑体"/>
                <w:sz w:val="28"/>
                <w:szCs w:val="28"/>
              </w:rPr>
            </w:pPr>
            <w:r>
              <w:rPr>
                <w:rFonts w:ascii="方正黑体简体" w:eastAsia="方正黑体简体" w:hAnsi="仿宋" w:cs="黑体" w:hint="eastAsia"/>
                <w:sz w:val="28"/>
                <w:szCs w:val="28"/>
              </w:rPr>
              <w:t>主要</w:t>
            </w:r>
            <w:r>
              <w:rPr>
                <w:rFonts w:ascii="方正黑体简体" w:eastAsia="方正黑体简体" w:hAnsi="仿宋" w:cs="黑体"/>
                <w:sz w:val="28"/>
                <w:szCs w:val="28"/>
              </w:rPr>
              <w:t>产品</w:t>
            </w:r>
          </w:p>
        </w:tc>
        <w:tc>
          <w:tcPr>
            <w:tcW w:w="1747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方正黑体简体" w:eastAsia="方正黑体简体" w:hAnsi="仿宋" w:cs="黑体"/>
                <w:sz w:val="28"/>
                <w:szCs w:val="28"/>
              </w:rPr>
            </w:pPr>
            <w:r w:rsidRPr="00B007D5">
              <w:rPr>
                <w:rFonts w:eastAsia="方正黑体简体"/>
                <w:sz w:val="28"/>
                <w:szCs w:val="28"/>
              </w:rPr>
              <w:t>2018</w:t>
            </w:r>
            <w:r w:rsidRPr="00B007D5">
              <w:rPr>
                <w:rFonts w:eastAsia="方正黑体简体"/>
                <w:sz w:val="28"/>
                <w:szCs w:val="28"/>
              </w:rPr>
              <w:t>年主</w:t>
            </w:r>
            <w:r>
              <w:rPr>
                <w:rFonts w:ascii="方正黑体简体" w:eastAsia="方正黑体简体" w:hAnsi="仿宋" w:cs="黑体"/>
                <w:sz w:val="28"/>
                <w:szCs w:val="28"/>
              </w:rPr>
              <w:t>营业务收入</w:t>
            </w:r>
          </w:p>
        </w:tc>
        <w:tc>
          <w:tcPr>
            <w:tcW w:w="1559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方正黑体简体" w:eastAsia="方正黑体简体" w:hAnsi="仿宋" w:cs="黑体"/>
                <w:sz w:val="28"/>
                <w:szCs w:val="28"/>
              </w:rPr>
            </w:pPr>
            <w:r>
              <w:rPr>
                <w:rFonts w:ascii="方正黑体简体" w:eastAsia="方正黑体简体" w:hAnsi="仿宋" w:cs="黑体" w:hint="eastAsia"/>
                <w:sz w:val="28"/>
                <w:szCs w:val="28"/>
              </w:rPr>
              <w:t>创建起止时间</w:t>
            </w:r>
          </w:p>
        </w:tc>
        <w:tc>
          <w:tcPr>
            <w:tcW w:w="1655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方正黑体简体" w:eastAsia="方正黑体简体" w:hAnsi="仿宋" w:cs="黑体"/>
                <w:sz w:val="28"/>
                <w:szCs w:val="28"/>
              </w:rPr>
            </w:pPr>
            <w:r>
              <w:rPr>
                <w:rFonts w:ascii="方正黑体简体" w:eastAsia="方正黑体简体" w:hAnsi="仿宋" w:cs="黑体" w:hint="eastAsia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方正黑体简体" w:eastAsia="方正黑体简体" w:hAnsi="仿宋" w:cs="黑体"/>
                <w:sz w:val="28"/>
                <w:szCs w:val="28"/>
              </w:rPr>
            </w:pPr>
            <w:r>
              <w:rPr>
                <w:rFonts w:ascii="方正黑体简体" w:eastAsia="方正黑体简体" w:hAnsi="仿宋" w:cs="黑体" w:hint="eastAsia"/>
                <w:sz w:val="28"/>
                <w:szCs w:val="28"/>
              </w:rPr>
              <w:t>手机号码</w:t>
            </w:r>
          </w:p>
        </w:tc>
      </w:tr>
      <w:tr w:rsidR="00D91435" w:rsidTr="00670DD9">
        <w:trPr>
          <w:trHeight w:val="567"/>
          <w:jc w:val="center"/>
        </w:trPr>
        <w:tc>
          <w:tcPr>
            <w:tcW w:w="817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</w:tr>
      <w:tr w:rsidR="00D91435" w:rsidTr="00670DD9">
        <w:trPr>
          <w:trHeight w:val="567"/>
          <w:jc w:val="center"/>
        </w:trPr>
        <w:tc>
          <w:tcPr>
            <w:tcW w:w="817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</w:tr>
      <w:tr w:rsidR="00D91435" w:rsidTr="00670DD9">
        <w:trPr>
          <w:trHeight w:val="567"/>
          <w:jc w:val="center"/>
        </w:trPr>
        <w:tc>
          <w:tcPr>
            <w:tcW w:w="817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</w:tr>
      <w:tr w:rsidR="00D91435" w:rsidTr="00670DD9">
        <w:trPr>
          <w:trHeight w:val="567"/>
          <w:jc w:val="center"/>
        </w:trPr>
        <w:tc>
          <w:tcPr>
            <w:tcW w:w="817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</w:tr>
      <w:tr w:rsidR="00D91435" w:rsidTr="00670DD9">
        <w:trPr>
          <w:trHeight w:val="567"/>
          <w:jc w:val="center"/>
        </w:trPr>
        <w:tc>
          <w:tcPr>
            <w:tcW w:w="817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91435" w:rsidRDefault="00D91435" w:rsidP="00670DD9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</w:tr>
    </w:tbl>
    <w:p w:rsidR="00D91435" w:rsidRDefault="00D91435" w:rsidP="00D91435">
      <w:pPr>
        <w:spacing w:line="600" w:lineRule="exact"/>
        <w:ind w:leftChars="300" w:left="1258" w:hangingChars="200" w:hanging="628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pacing w:val="-3"/>
          <w:sz w:val="32"/>
          <w:szCs w:val="32"/>
        </w:rPr>
        <w:t>注：</w:t>
      </w:r>
      <w:r>
        <w:rPr>
          <w:rFonts w:eastAsia="方正仿宋简体" w:hint="eastAsia"/>
          <w:spacing w:val="-3"/>
          <w:sz w:val="32"/>
          <w:szCs w:val="32"/>
        </w:rPr>
        <w:t>1</w:t>
      </w:r>
      <w:r>
        <w:rPr>
          <w:rFonts w:eastAsia="方正仿宋简体" w:hint="eastAsia"/>
          <w:spacing w:val="-3"/>
          <w:sz w:val="32"/>
          <w:szCs w:val="32"/>
        </w:rPr>
        <w:t>、此表由</w:t>
      </w:r>
      <w:r>
        <w:rPr>
          <w:rFonts w:eastAsia="方正仿宋简体" w:hint="eastAsia"/>
          <w:sz w:val="32"/>
          <w:szCs w:val="32"/>
        </w:rPr>
        <w:t>市州经信委、省直管试点县市经信局填写；</w:t>
      </w:r>
    </w:p>
    <w:p w:rsidR="00D91435" w:rsidRDefault="00D91435" w:rsidP="00D91435">
      <w:pPr>
        <w:spacing w:line="600" w:lineRule="exact"/>
        <w:ind w:leftChars="500" w:left="1050" w:firstLineChars="50" w:firstLine="16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2</w:t>
      </w:r>
      <w:r>
        <w:rPr>
          <w:rFonts w:eastAsia="方正仿宋简体" w:hint="eastAsia"/>
          <w:sz w:val="32"/>
          <w:szCs w:val="32"/>
        </w:rPr>
        <w:t>、创建类型是指湖南省绿色工厂、湖南省绿色园区；</w:t>
      </w:r>
    </w:p>
    <w:p w:rsidR="00D91435" w:rsidRDefault="00D91435" w:rsidP="00D91435">
      <w:pPr>
        <w:spacing w:line="600" w:lineRule="exact"/>
        <w:ind w:leftChars="500" w:left="1050" w:firstLineChars="50" w:firstLine="160"/>
        <w:rPr>
          <w:rFonts w:eastAsia="方正仿宋简体"/>
          <w:spacing w:val="-3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3</w:t>
      </w:r>
      <w:r>
        <w:rPr>
          <w:rFonts w:eastAsia="方正仿宋简体" w:hint="eastAsia"/>
          <w:sz w:val="32"/>
          <w:szCs w:val="32"/>
        </w:rPr>
        <w:t>、创建时间精确到月。</w:t>
      </w:r>
    </w:p>
    <w:p w:rsidR="00E67AF0" w:rsidRDefault="00E67AF0"/>
    <w:sectPr w:rsidR="00E67AF0" w:rsidSect="00D7157A">
      <w:footerReference w:type="default" r:id="rId4"/>
      <w:pgSz w:w="16838" w:h="11906" w:orient="landscape"/>
      <w:pgMar w:top="1531" w:right="1418" w:bottom="1531" w:left="1418" w:header="851" w:footer="1418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7A" w:rsidRDefault="00D91435">
    <w:pPr>
      <w:pStyle w:val="a3"/>
      <w:framePr w:wrap="around" w:vAnchor="text" w:hAnchor="margin" w:xAlign="center" w:y="1"/>
      <w:rPr>
        <w:rStyle w:val="a4"/>
        <w:sz w:val="24"/>
      </w:rPr>
    </w:pPr>
    <w:r>
      <w:rPr>
        <w:rStyle w:val="a4"/>
        <w:rFonts w:hint="eastAsia"/>
        <w:sz w:val="24"/>
      </w:rPr>
      <w:t>—</w:t>
    </w:r>
    <w:r>
      <w:rPr>
        <w:sz w:val="24"/>
      </w:rPr>
      <w:fldChar w:fldCharType="begin"/>
    </w:r>
    <w:r>
      <w:rPr>
        <w:rStyle w:val="a4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a4"/>
        <w:noProof/>
        <w:sz w:val="24"/>
      </w:rPr>
      <w:t>1</w:t>
    </w:r>
    <w:r>
      <w:rPr>
        <w:sz w:val="24"/>
      </w:rPr>
      <w:fldChar w:fldCharType="end"/>
    </w:r>
    <w:r>
      <w:rPr>
        <w:rStyle w:val="a4"/>
        <w:rFonts w:hint="eastAsia"/>
        <w:sz w:val="24"/>
      </w:rPr>
      <w:t>—</w:t>
    </w:r>
  </w:p>
  <w:p w:rsidR="00D7157A" w:rsidRDefault="00D91435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1435"/>
    <w:rsid w:val="00D91435"/>
    <w:rsid w:val="00E6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9143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D91435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D914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2019-01-11T08:46:00Z</dcterms:created>
  <dcterms:modified xsi:type="dcterms:W3CDTF">2019-01-11T08:47:00Z</dcterms:modified>
</cp:coreProperties>
</file>